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5D0F" w14:textId="77777777" w:rsidR="00FE067E" w:rsidRPr="00EE0EEA" w:rsidRDefault="003C6034" w:rsidP="00CC1F3B">
      <w:pPr>
        <w:pStyle w:val="TitlePageOrigin"/>
        <w:rPr>
          <w:color w:val="auto"/>
        </w:rPr>
      </w:pPr>
      <w:r w:rsidRPr="00EE0EEA">
        <w:rPr>
          <w:caps w:val="0"/>
          <w:color w:val="auto"/>
        </w:rPr>
        <w:t>WEST VIRGINIA LEGISLATURE</w:t>
      </w:r>
    </w:p>
    <w:p w14:paraId="0A73074E" w14:textId="77777777" w:rsidR="00CD36CF" w:rsidRPr="00EE0EEA" w:rsidRDefault="00CD36CF" w:rsidP="00CC1F3B">
      <w:pPr>
        <w:pStyle w:val="TitlePageSession"/>
        <w:rPr>
          <w:color w:val="auto"/>
        </w:rPr>
      </w:pPr>
      <w:r w:rsidRPr="00EE0EEA">
        <w:rPr>
          <w:color w:val="auto"/>
        </w:rPr>
        <w:t>20</w:t>
      </w:r>
      <w:r w:rsidR="00EC5E63" w:rsidRPr="00EE0EEA">
        <w:rPr>
          <w:color w:val="auto"/>
        </w:rPr>
        <w:t>2</w:t>
      </w:r>
      <w:r w:rsidR="00211F02" w:rsidRPr="00EE0EEA">
        <w:rPr>
          <w:color w:val="auto"/>
        </w:rPr>
        <w:t>5</w:t>
      </w:r>
      <w:r w:rsidRPr="00EE0EEA">
        <w:rPr>
          <w:color w:val="auto"/>
        </w:rPr>
        <w:t xml:space="preserve"> </w:t>
      </w:r>
      <w:r w:rsidR="003C6034" w:rsidRPr="00EE0EEA">
        <w:rPr>
          <w:caps w:val="0"/>
          <w:color w:val="auto"/>
        </w:rPr>
        <w:t>REGULAR SESSION</w:t>
      </w:r>
    </w:p>
    <w:p w14:paraId="79EC02AA" w14:textId="77777777" w:rsidR="00CD36CF" w:rsidRPr="00EE0EEA" w:rsidRDefault="004E6B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F39CD06DF4A43F3BBD47745819C5C3E"/>
          </w:placeholder>
          <w:text/>
        </w:sdtPr>
        <w:sdtEndPr/>
        <w:sdtContent>
          <w:r w:rsidR="00AE48A0" w:rsidRPr="00EE0EEA">
            <w:rPr>
              <w:color w:val="auto"/>
            </w:rPr>
            <w:t>Introduced</w:t>
          </w:r>
        </w:sdtContent>
      </w:sdt>
    </w:p>
    <w:p w14:paraId="6E2F30F6" w14:textId="019329ED" w:rsidR="00CD36CF" w:rsidRPr="00EE0EEA" w:rsidRDefault="004E6B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EE23C67BD9644E0ADADB407442C97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49AC" w:rsidRPr="00EE0EEA">
            <w:rPr>
              <w:color w:val="auto"/>
            </w:rPr>
            <w:t>Senate</w:t>
          </w:r>
        </w:sdtContent>
      </w:sdt>
      <w:r w:rsidR="00303684" w:rsidRPr="00EE0EEA">
        <w:rPr>
          <w:color w:val="auto"/>
        </w:rPr>
        <w:t xml:space="preserve"> </w:t>
      </w:r>
      <w:r w:rsidR="00CD36CF" w:rsidRPr="00EE0EE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56DA80C0CB8460DAD8D6673D8125769"/>
          </w:placeholder>
          <w:text/>
        </w:sdtPr>
        <w:sdtEndPr/>
        <w:sdtContent>
          <w:r w:rsidR="00357A2B">
            <w:rPr>
              <w:color w:val="auto"/>
            </w:rPr>
            <w:t>475</w:t>
          </w:r>
        </w:sdtContent>
      </w:sdt>
    </w:p>
    <w:p w14:paraId="23763B4A" w14:textId="134C55D3" w:rsidR="00CD36CF" w:rsidRPr="00EE0EEA" w:rsidRDefault="00CD36CF" w:rsidP="00CC1F3B">
      <w:pPr>
        <w:pStyle w:val="Sponsors"/>
        <w:rPr>
          <w:color w:val="auto"/>
        </w:rPr>
      </w:pPr>
      <w:r w:rsidRPr="00EE0EE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2B70DCA720D4FC4BEE29118F14A2B2F"/>
          </w:placeholder>
          <w:text w:multiLine="1"/>
        </w:sdtPr>
        <w:sdtEndPr/>
        <w:sdtContent>
          <w:r w:rsidR="00D149AC" w:rsidRPr="00EE0EEA">
            <w:rPr>
              <w:color w:val="auto"/>
            </w:rPr>
            <w:t>Senator</w:t>
          </w:r>
          <w:r w:rsidR="004E6B81">
            <w:rPr>
              <w:color w:val="auto"/>
            </w:rPr>
            <w:t>s</w:t>
          </w:r>
          <w:r w:rsidR="00D149AC" w:rsidRPr="00EE0EEA">
            <w:rPr>
              <w:color w:val="auto"/>
            </w:rPr>
            <w:t xml:space="preserve"> Stuart</w:t>
          </w:r>
          <w:r w:rsidR="004E6B81">
            <w:rPr>
              <w:color w:val="auto"/>
            </w:rPr>
            <w:t xml:space="preserve"> and Deeds</w:t>
          </w:r>
        </w:sdtContent>
      </w:sdt>
    </w:p>
    <w:p w14:paraId="09CD4B58" w14:textId="6D58B837" w:rsidR="00E831B3" w:rsidRPr="00EE0EEA" w:rsidRDefault="00CD36CF" w:rsidP="00CC1F3B">
      <w:pPr>
        <w:pStyle w:val="References"/>
        <w:rPr>
          <w:color w:val="auto"/>
        </w:rPr>
      </w:pPr>
      <w:r w:rsidRPr="00EE0EE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9FD8858C5914A008040DAD8027A8327"/>
          </w:placeholder>
          <w:text w:multiLine="1"/>
        </w:sdtPr>
        <w:sdtEndPr/>
        <w:sdtContent>
          <w:r w:rsidR="00357A2B" w:rsidRPr="00EE0EEA">
            <w:rPr>
              <w:color w:val="auto"/>
            </w:rPr>
            <w:t xml:space="preserve">Introduced </w:t>
          </w:r>
          <w:r w:rsidR="00357A2B" w:rsidRPr="00BC1EEB">
            <w:rPr>
              <w:color w:val="auto"/>
            </w:rPr>
            <w:t>February 14, 2025</w:t>
          </w:r>
          <w:r w:rsidR="00357A2B" w:rsidRPr="00EE0EEA">
            <w:rPr>
              <w:color w:val="auto"/>
            </w:rPr>
            <w:t>; referred</w:t>
          </w:r>
          <w:r w:rsidR="00357A2B" w:rsidRPr="00EE0EEA">
            <w:rPr>
              <w:color w:val="auto"/>
            </w:rPr>
            <w:br/>
            <w:t xml:space="preserve">to the Committee on </w:t>
          </w:r>
        </w:sdtContent>
      </w:sdt>
      <w:r w:rsidR="0098084B">
        <w:rPr>
          <w:color w:val="auto"/>
        </w:rPr>
        <w:t>the Judiciary</w:t>
      </w:r>
      <w:r w:rsidRPr="00EE0EEA">
        <w:rPr>
          <w:color w:val="auto"/>
        </w:rPr>
        <w:t>]</w:t>
      </w:r>
    </w:p>
    <w:p w14:paraId="23D0310F" w14:textId="78D80006" w:rsidR="00303684" w:rsidRPr="00EE0EEA" w:rsidRDefault="0000526A" w:rsidP="00CC1F3B">
      <w:pPr>
        <w:pStyle w:val="TitleSection"/>
        <w:rPr>
          <w:color w:val="auto"/>
        </w:rPr>
      </w:pPr>
      <w:r w:rsidRPr="00EE0EEA">
        <w:rPr>
          <w:color w:val="auto"/>
        </w:rPr>
        <w:lastRenderedPageBreak/>
        <w:t>A BILL</w:t>
      </w:r>
      <w:r w:rsidR="00D149AC" w:rsidRPr="00EE0EEA">
        <w:rPr>
          <w:color w:val="auto"/>
        </w:rPr>
        <w:t xml:space="preserve"> to amend the Code of West Virginia, 1931, as amended, by adding a new section, designated §61-7-18, relating to the creation of the Violent Crime Prevention Act; requiring ballistic data be submitted to the National Integrated Ballistic Information </w:t>
      </w:r>
      <w:r w:rsidR="00A27703" w:rsidRPr="00EE0EEA">
        <w:rPr>
          <w:color w:val="auto"/>
        </w:rPr>
        <w:t>N</w:t>
      </w:r>
      <w:r w:rsidR="00D149AC" w:rsidRPr="00EE0EEA">
        <w:rPr>
          <w:color w:val="auto"/>
        </w:rPr>
        <w:t>etwork for alleged use of a firearm in connection with charges for certain crimes; and providing a time</w:t>
      </w:r>
      <w:r w:rsidR="00357A2B">
        <w:rPr>
          <w:color w:val="auto"/>
        </w:rPr>
        <w:t xml:space="preserve"> </w:t>
      </w:r>
      <w:r w:rsidR="00D149AC" w:rsidRPr="00EE0EEA">
        <w:rPr>
          <w:color w:val="auto"/>
        </w:rPr>
        <w:t xml:space="preserve">frame for law enforcement to submit the data.  </w:t>
      </w:r>
    </w:p>
    <w:p w14:paraId="5F5306E7" w14:textId="6DF72191" w:rsidR="00D149AC" w:rsidRPr="00EE0EEA" w:rsidRDefault="00303684" w:rsidP="00CC1F3B">
      <w:pPr>
        <w:pStyle w:val="EnactingClause"/>
        <w:rPr>
          <w:i w:val="0"/>
          <w:iCs/>
          <w:color w:val="auto"/>
        </w:rPr>
      </w:pPr>
      <w:r w:rsidRPr="00EE0EEA">
        <w:rPr>
          <w:color w:val="auto"/>
        </w:rPr>
        <w:t>Be it enacted by the Legislature of West Virginia:</w:t>
      </w:r>
    </w:p>
    <w:p w14:paraId="6327C638" w14:textId="77777777" w:rsidR="00D149AC" w:rsidRPr="00EE0EEA" w:rsidRDefault="00D149AC" w:rsidP="00CC1F3B">
      <w:pPr>
        <w:pStyle w:val="EnactingClause"/>
        <w:rPr>
          <w:i w:val="0"/>
          <w:iCs/>
          <w:color w:val="auto"/>
        </w:rPr>
        <w:sectPr w:rsidR="00D149AC" w:rsidRPr="00EE0EEA" w:rsidSect="00D149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810B94" w14:textId="77777777" w:rsidR="00D149AC" w:rsidRPr="00EE0EEA" w:rsidRDefault="00D149AC" w:rsidP="00D237A7">
      <w:pPr>
        <w:pStyle w:val="ArticleHeading"/>
        <w:rPr>
          <w:color w:val="auto"/>
        </w:rPr>
        <w:sectPr w:rsidR="00D149AC" w:rsidRPr="00EE0EEA" w:rsidSect="00D149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E0EEA">
        <w:rPr>
          <w:color w:val="auto"/>
        </w:rPr>
        <w:t>ARTICLE 7. DANGEROUS WEAPONS.</w:t>
      </w:r>
    </w:p>
    <w:p w14:paraId="0A5E6B11" w14:textId="4D2E2039" w:rsidR="00D149AC" w:rsidRPr="00EE0EEA" w:rsidRDefault="00D149AC" w:rsidP="00D149AC">
      <w:pPr>
        <w:pStyle w:val="ArticleHeading"/>
        <w:rPr>
          <w:i/>
          <w:iCs/>
          <w:color w:val="auto"/>
          <w:u w:val="single"/>
        </w:rPr>
        <w:sectPr w:rsidR="00D149AC" w:rsidRPr="00EE0EEA" w:rsidSect="00D149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E0EEA">
        <w:rPr>
          <w:rFonts w:cs="Arial"/>
          <w:color w:val="auto"/>
          <w:u w:val="single"/>
        </w:rPr>
        <w:t>§61-7-18.  V</w:t>
      </w:r>
      <w:r w:rsidRPr="00EE0EEA">
        <w:rPr>
          <w:rFonts w:cs="Arial"/>
          <w:caps w:val="0"/>
          <w:color w:val="auto"/>
          <w:u w:val="single"/>
        </w:rPr>
        <w:t>iolent crime prevention act</w:t>
      </w:r>
      <w:r w:rsidRPr="00EE0EEA">
        <w:rPr>
          <w:rFonts w:cs="Arial"/>
          <w:color w:val="auto"/>
          <w:u w:val="single"/>
        </w:rPr>
        <w:t>.</w:t>
      </w:r>
    </w:p>
    <w:p w14:paraId="0CDEF150" w14:textId="3BFD4EAA" w:rsidR="00D149AC" w:rsidRPr="00EE0EEA" w:rsidRDefault="00D149AC" w:rsidP="00D149AC">
      <w:pPr>
        <w:pStyle w:val="SectionBody"/>
        <w:rPr>
          <w:color w:val="auto"/>
          <w:u w:val="single"/>
        </w:rPr>
      </w:pPr>
      <w:r w:rsidRPr="00EE0EEA">
        <w:rPr>
          <w:color w:val="auto"/>
          <w:u w:val="single"/>
        </w:rPr>
        <w:t>(a) West Virginia law-enforcement agencies shall submit required ballistics data to the National Integrated Ballistic Information Network for any firearm that is alleged to have been used in connection with the following offenses:</w:t>
      </w:r>
    </w:p>
    <w:p w14:paraId="5FDC372B" w14:textId="36A543FD" w:rsidR="00D149AC" w:rsidRPr="00EE0EEA" w:rsidRDefault="00D149AC" w:rsidP="00D149AC">
      <w:pPr>
        <w:pStyle w:val="SectionBody"/>
        <w:rPr>
          <w:color w:val="auto"/>
          <w:u w:val="single"/>
        </w:rPr>
      </w:pPr>
      <w:r w:rsidRPr="00EE0EEA">
        <w:rPr>
          <w:color w:val="auto"/>
          <w:u w:val="single"/>
        </w:rPr>
        <w:t>(1) A felony crime of violence against the person, as defined in §61-11-26(p)(3</w:t>
      </w:r>
      <w:proofErr w:type="gramStart"/>
      <w:r w:rsidRPr="00EE0EEA">
        <w:rPr>
          <w:color w:val="auto"/>
          <w:u w:val="single"/>
        </w:rPr>
        <w:t>);</w:t>
      </w:r>
      <w:proofErr w:type="gramEnd"/>
    </w:p>
    <w:p w14:paraId="1E3D53CD" w14:textId="3021D12A" w:rsidR="00D149AC" w:rsidRPr="00EE0EEA" w:rsidRDefault="00D149AC" w:rsidP="00D149AC">
      <w:pPr>
        <w:pStyle w:val="SectionBody"/>
        <w:rPr>
          <w:color w:val="auto"/>
          <w:u w:val="single"/>
        </w:rPr>
      </w:pPr>
      <w:r w:rsidRPr="00EE0EEA">
        <w:rPr>
          <w:color w:val="auto"/>
          <w:u w:val="single"/>
        </w:rPr>
        <w:t>(2) Domestic violence, as defined in §48-27-202; or</w:t>
      </w:r>
    </w:p>
    <w:p w14:paraId="31C49785" w14:textId="703BCA21" w:rsidR="00D149AC" w:rsidRPr="00EE0EEA" w:rsidRDefault="00D149AC" w:rsidP="00D149AC">
      <w:pPr>
        <w:pStyle w:val="SectionBody"/>
        <w:rPr>
          <w:color w:val="auto"/>
          <w:u w:val="single"/>
        </w:rPr>
      </w:pPr>
      <w:r w:rsidRPr="00EE0EEA">
        <w:rPr>
          <w:color w:val="auto"/>
          <w:u w:val="single"/>
        </w:rPr>
        <w:t xml:space="preserve">(3) The distribution of a controlled substance pursuant to §60A-4-401 </w:t>
      </w:r>
      <w:r w:rsidRPr="00EE0EEA">
        <w:rPr>
          <w:i/>
          <w:iCs/>
          <w:color w:val="auto"/>
          <w:u w:val="single"/>
        </w:rPr>
        <w:t xml:space="preserve">et </w:t>
      </w:r>
      <w:proofErr w:type="gramStart"/>
      <w:r w:rsidRPr="00EE0EEA">
        <w:rPr>
          <w:i/>
          <w:iCs/>
          <w:color w:val="auto"/>
          <w:u w:val="single"/>
        </w:rPr>
        <w:t>seq</w:t>
      </w:r>
      <w:r w:rsidRPr="00EE0EEA">
        <w:rPr>
          <w:color w:val="auto"/>
          <w:u w:val="single"/>
        </w:rPr>
        <w:t>..</w:t>
      </w:r>
      <w:proofErr w:type="gramEnd"/>
      <w:r w:rsidRPr="00EE0EEA">
        <w:rPr>
          <w:color w:val="auto"/>
          <w:u w:val="single"/>
        </w:rPr>
        <w:t xml:space="preserve">  </w:t>
      </w:r>
    </w:p>
    <w:p w14:paraId="633E0F5D" w14:textId="5DF59E0F" w:rsidR="008736AA" w:rsidRPr="00EE0EEA" w:rsidRDefault="00D149AC" w:rsidP="00D149AC">
      <w:pPr>
        <w:pStyle w:val="SectionBody"/>
        <w:rPr>
          <w:color w:val="auto"/>
          <w:u w:val="single"/>
        </w:rPr>
      </w:pPr>
      <w:r w:rsidRPr="00EE0EEA">
        <w:rPr>
          <w:color w:val="auto"/>
          <w:u w:val="single"/>
        </w:rPr>
        <w:t>(b) Data shall be submitted by a law enforcement agency within one month of a charge brought upon an individual in the above three categories.</w:t>
      </w:r>
    </w:p>
    <w:p w14:paraId="5EE058B9" w14:textId="77777777" w:rsidR="00C33014" w:rsidRPr="00EE0EEA" w:rsidRDefault="00C33014" w:rsidP="00CC1F3B">
      <w:pPr>
        <w:pStyle w:val="Note"/>
        <w:rPr>
          <w:color w:val="auto"/>
        </w:rPr>
      </w:pPr>
    </w:p>
    <w:p w14:paraId="5FB8874C" w14:textId="73DD99DA" w:rsidR="006865E9" w:rsidRPr="00EE0EEA" w:rsidRDefault="00CF1DCA" w:rsidP="00CC1F3B">
      <w:pPr>
        <w:pStyle w:val="Note"/>
        <w:rPr>
          <w:color w:val="auto"/>
        </w:rPr>
      </w:pPr>
      <w:r w:rsidRPr="00EE0EEA">
        <w:rPr>
          <w:color w:val="auto"/>
        </w:rPr>
        <w:t>NOTE: The</w:t>
      </w:r>
      <w:r w:rsidR="006865E9" w:rsidRPr="00EE0EEA">
        <w:rPr>
          <w:color w:val="auto"/>
        </w:rPr>
        <w:t xml:space="preserve"> purpose of this bill is to </w:t>
      </w:r>
      <w:r w:rsidR="003D5655" w:rsidRPr="00EE0EEA">
        <w:rPr>
          <w:color w:val="auto"/>
        </w:rPr>
        <w:t xml:space="preserve">create the Violent Crime Prevention Act; require ballistic data be submitted to the National Integrated Ballistic Information </w:t>
      </w:r>
      <w:r w:rsidR="00A27703" w:rsidRPr="00EE0EEA">
        <w:rPr>
          <w:color w:val="auto"/>
        </w:rPr>
        <w:t>N</w:t>
      </w:r>
      <w:r w:rsidR="003D5655" w:rsidRPr="00EE0EEA">
        <w:rPr>
          <w:color w:val="auto"/>
        </w:rPr>
        <w:t xml:space="preserve">etwork for alleged use of a firearm in connection with charges for certain crimes; and provide a timeframe for law enforcement to submit the data.  </w:t>
      </w:r>
    </w:p>
    <w:p w14:paraId="452B637F" w14:textId="77777777" w:rsidR="006865E9" w:rsidRPr="00EE0EEA" w:rsidRDefault="00AE48A0" w:rsidP="00CC1F3B">
      <w:pPr>
        <w:pStyle w:val="Note"/>
        <w:rPr>
          <w:color w:val="auto"/>
        </w:rPr>
      </w:pPr>
      <w:r w:rsidRPr="00EE0EEA">
        <w:rPr>
          <w:color w:val="auto"/>
        </w:rPr>
        <w:t xml:space="preserve">Strike-throughs indicate language that would be stricken from a </w:t>
      </w:r>
      <w:proofErr w:type="gramStart"/>
      <w:r w:rsidRPr="00EE0EEA">
        <w:rPr>
          <w:color w:val="auto"/>
        </w:rPr>
        <w:t>heading</w:t>
      </w:r>
      <w:proofErr w:type="gramEnd"/>
      <w:r w:rsidRPr="00EE0EEA">
        <w:rPr>
          <w:color w:val="auto"/>
        </w:rPr>
        <w:t xml:space="preserve"> or the present law and underscoring indicates new language that would be added.</w:t>
      </w:r>
    </w:p>
    <w:sectPr w:rsidR="006865E9" w:rsidRPr="00EE0EEA" w:rsidSect="00D149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834F" w14:textId="77777777" w:rsidR="00D149AC" w:rsidRPr="00B844FE" w:rsidRDefault="00D149AC" w:rsidP="00B844FE">
      <w:r>
        <w:separator/>
      </w:r>
    </w:p>
  </w:endnote>
  <w:endnote w:type="continuationSeparator" w:id="0">
    <w:p w14:paraId="59A5D3CE" w14:textId="77777777" w:rsidR="00D149AC" w:rsidRPr="00B844FE" w:rsidRDefault="00D149A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2183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C3B1F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5042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A8B2" w14:textId="77777777" w:rsidR="00D149AC" w:rsidRPr="00B844FE" w:rsidRDefault="00D149AC" w:rsidP="00B844FE">
      <w:r>
        <w:separator/>
      </w:r>
    </w:p>
  </w:footnote>
  <w:footnote w:type="continuationSeparator" w:id="0">
    <w:p w14:paraId="6B806DCA" w14:textId="77777777" w:rsidR="00D149AC" w:rsidRPr="00B844FE" w:rsidRDefault="00D149A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595F" w14:textId="77777777" w:rsidR="002A0269" w:rsidRPr="00B844FE" w:rsidRDefault="004E6B81">
    <w:pPr>
      <w:pStyle w:val="Header"/>
    </w:pPr>
    <w:sdt>
      <w:sdtPr>
        <w:id w:val="-684364211"/>
        <w:placeholder>
          <w:docPart w:val="AEE23C67BD9644E0ADADB407442C97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EE23C67BD9644E0ADADB407442C97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FEC0" w14:textId="7C0A1FB5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149AC">
      <w:rPr>
        <w:sz w:val="22"/>
        <w:szCs w:val="22"/>
      </w:rPr>
      <w:t>SB</w:t>
    </w:r>
    <w:r w:rsidR="00357A2B">
      <w:rPr>
        <w:sz w:val="22"/>
        <w:szCs w:val="22"/>
      </w:rPr>
      <w:t xml:space="preserve"> 475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149AC">
          <w:rPr>
            <w:sz w:val="22"/>
            <w:szCs w:val="22"/>
          </w:rPr>
          <w:t>2025R2971</w:t>
        </w:r>
      </w:sdtContent>
    </w:sdt>
  </w:p>
  <w:p w14:paraId="5B81064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8D2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C"/>
    <w:rsid w:val="0000526A"/>
    <w:rsid w:val="00006438"/>
    <w:rsid w:val="000573A9"/>
    <w:rsid w:val="00085D22"/>
    <w:rsid w:val="00093AB0"/>
    <w:rsid w:val="000C5C77"/>
    <w:rsid w:val="000E3912"/>
    <w:rsid w:val="0010070F"/>
    <w:rsid w:val="00113774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57A2B"/>
    <w:rsid w:val="00371683"/>
    <w:rsid w:val="00394191"/>
    <w:rsid w:val="003C51CD"/>
    <w:rsid w:val="003C6034"/>
    <w:rsid w:val="003D5655"/>
    <w:rsid w:val="00400B5C"/>
    <w:rsid w:val="00400F82"/>
    <w:rsid w:val="004368E0"/>
    <w:rsid w:val="004879B9"/>
    <w:rsid w:val="004C13DD"/>
    <w:rsid w:val="004D3ABE"/>
    <w:rsid w:val="004E3441"/>
    <w:rsid w:val="004E4B5E"/>
    <w:rsid w:val="004E6B81"/>
    <w:rsid w:val="00500579"/>
    <w:rsid w:val="00583ED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53E3"/>
    <w:rsid w:val="007A7081"/>
    <w:rsid w:val="007F1CF5"/>
    <w:rsid w:val="00834EDE"/>
    <w:rsid w:val="008736AA"/>
    <w:rsid w:val="008D275D"/>
    <w:rsid w:val="0090723B"/>
    <w:rsid w:val="00946186"/>
    <w:rsid w:val="00980327"/>
    <w:rsid w:val="0098084B"/>
    <w:rsid w:val="00986478"/>
    <w:rsid w:val="009B5557"/>
    <w:rsid w:val="009F1067"/>
    <w:rsid w:val="00A27703"/>
    <w:rsid w:val="00A31E01"/>
    <w:rsid w:val="00A527AD"/>
    <w:rsid w:val="00A718CF"/>
    <w:rsid w:val="00A75839"/>
    <w:rsid w:val="00AA069B"/>
    <w:rsid w:val="00AB7570"/>
    <w:rsid w:val="00AE48A0"/>
    <w:rsid w:val="00AE61BE"/>
    <w:rsid w:val="00B16F25"/>
    <w:rsid w:val="00B24422"/>
    <w:rsid w:val="00B66B81"/>
    <w:rsid w:val="00B71E6F"/>
    <w:rsid w:val="00B80C20"/>
    <w:rsid w:val="00B844FE"/>
    <w:rsid w:val="00B84EBE"/>
    <w:rsid w:val="00B85714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49AC"/>
    <w:rsid w:val="00D579FC"/>
    <w:rsid w:val="00D81C16"/>
    <w:rsid w:val="00DE526B"/>
    <w:rsid w:val="00DF199D"/>
    <w:rsid w:val="00E01542"/>
    <w:rsid w:val="00E07EEA"/>
    <w:rsid w:val="00E365F1"/>
    <w:rsid w:val="00E62F48"/>
    <w:rsid w:val="00E831B3"/>
    <w:rsid w:val="00E95FBC"/>
    <w:rsid w:val="00EB5F59"/>
    <w:rsid w:val="00EC5E63"/>
    <w:rsid w:val="00EE0EEA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03DE3"/>
  <w15:chartTrackingRefBased/>
  <w15:docId w15:val="{33BE5D2B-8AD5-44F8-B029-1D2FBDFD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149A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9CD06DF4A43F3BBD47745819C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69BC-8CF7-4D49-9002-FE57601E2C29}"/>
      </w:docPartPr>
      <w:docPartBody>
        <w:p w:rsidR="00DB0306" w:rsidRDefault="00DB0306">
          <w:pPr>
            <w:pStyle w:val="4F39CD06DF4A43F3BBD47745819C5C3E"/>
          </w:pPr>
          <w:r w:rsidRPr="00B844FE">
            <w:t>Prefix Text</w:t>
          </w:r>
        </w:p>
      </w:docPartBody>
    </w:docPart>
    <w:docPart>
      <w:docPartPr>
        <w:name w:val="AEE23C67BD9644E0ADADB407442C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E9D5-5147-4072-AE1F-40B0B42E39D2}"/>
      </w:docPartPr>
      <w:docPartBody>
        <w:p w:rsidR="00DB0306" w:rsidRDefault="00DB0306">
          <w:pPr>
            <w:pStyle w:val="AEE23C67BD9644E0ADADB407442C9708"/>
          </w:pPr>
          <w:r w:rsidRPr="00B844FE">
            <w:t>[Type here]</w:t>
          </w:r>
        </w:p>
      </w:docPartBody>
    </w:docPart>
    <w:docPart>
      <w:docPartPr>
        <w:name w:val="756DA80C0CB8460DAD8D6673D812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88BB-F937-4F09-B0AA-D906EB07CC46}"/>
      </w:docPartPr>
      <w:docPartBody>
        <w:p w:rsidR="00DB0306" w:rsidRDefault="00DB0306">
          <w:pPr>
            <w:pStyle w:val="756DA80C0CB8460DAD8D6673D8125769"/>
          </w:pPr>
          <w:r w:rsidRPr="00B844FE">
            <w:t>Number</w:t>
          </w:r>
        </w:p>
      </w:docPartBody>
    </w:docPart>
    <w:docPart>
      <w:docPartPr>
        <w:name w:val="62B70DCA720D4FC4BEE29118F14A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A47F-4DD7-4D90-B191-EBF1AD93CBBD}"/>
      </w:docPartPr>
      <w:docPartBody>
        <w:p w:rsidR="00DB0306" w:rsidRDefault="00DB0306">
          <w:pPr>
            <w:pStyle w:val="62B70DCA720D4FC4BEE29118F14A2B2F"/>
          </w:pPr>
          <w:r w:rsidRPr="00B844FE">
            <w:t>Enter Sponsors Here</w:t>
          </w:r>
        </w:p>
      </w:docPartBody>
    </w:docPart>
    <w:docPart>
      <w:docPartPr>
        <w:name w:val="39FD8858C5914A008040DAD8027A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4F09-3E6A-4DEE-82FF-FA58145D6EA7}"/>
      </w:docPartPr>
      <w:docPartBody>
        <w:p w:rsidR="00DB0306" w:rsidRDefault="00DB0306">
          <w:pPr>
            <w:pStyle w:val="39FD8858C5914A008040DAD8027A832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06"/>
    <w:rsid w:val="00006438"/>
    <w:rsid w:val="00113774"/>
    <w:rsid w:val="004879B9"/>
    <w:rsid w:val="0090723B"/>
    <w:rsid w:val="00B84EBE"/>
    <w:rsid w:val="00B85714"/>
    <w:rsid w:val="00DB0306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39CD06DF4A43F3BBD47745819C5C3E">
    <w:name w:val="4F39CD06DF4A43F3BBD47745819C5C3E"/>
  </w:style>
  <w:style w:type="paragraph" w:customStyle="1" w:styleId="AEE23C67BD9644E0ADADB407442C9708">
    <w:name w:val="AEE23C67BD9644E0ADADB407442C9708"/>
  </w:style>
  <w:style w:type="paragraph" w:customStyle="1" w:styleId="756DA80C0CB8460DAD8D6673D8125769">
    <w:name w:val="756DA80C0CB8460DAD8D6673D8125769"/>
  </w:style>
  <w:style w:type="paragraph" w:customStyle="1" w:styleId="62B70DCA720D4FC4BEE29118F14A2B2F">
    <w:name w:val="62B70DCA720D4FC4BEE29118F14A2B2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FD8858C5914A008040DAD8027A8327">
    <w:name w:val="39FD8858C5914A008040DAD8027A8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Kelton Boblits</cp:lastModifiedBy>
  <cp:revision>8</cp:revision>
  <dcterms:created xsi:type="dcterms:W3CDTF">2025-02-04T13:04:00Z</dcterms:created>
  <dcterms:modified xsi:type="dcterms:W3CDTF">2025-02-14T20:43:00Z</dcterms:modified>
</cp:coreProperties>
</file>